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D5" w:rsidRPr="001B1E55" w:rsidRDefault="006F53D5" w:rsidP="006F53D5">
      <w:pPr>
        <w:spacing w:line="360" w:lineRule="auto"/>
        <w:jc w:val="right"/>
        <w:rPr>
          <w:rFonts w:cs="Calibri"/>
          <w:sz w:val="24"/>
        </w:rPr>
      </w:pPr>
      <w:r w:rsidRPr="001B1E55">
        <w:rPr>
          <w:rFonts w:cs="Calibri"/>
          <w:sz w:val="24"/>
        </w:rPr>
        <w:t>Flo</w:t>
      </w:r>
      <w:r w:rsidR="00AC6DEA" w:rsidRPr="001B1E55">
        <w:rPr>
          <w:rFonts w:cs="Calibri"/>
          <w:sz w:val="24"/>
        </w:rPr>
        <w:t xml:space="preserve">rianópolis, </w:t>
      </w:r>
      <w:r w:rsidR="001B1E55" w:rsidRPr="001B1E55">
        <w:rPr>
          <w:rFonts w:cs="Calibri"/>
          <w:sz w:val="24"/>
        </w:rPr>
        <w:t>15</w:t>
      </w:r>
      <w:r w:rsidR="00AC6DEA" w:rsidRPr="001B1E55">
        <w:rPr>
          <w:rFonts w:cs="Calibri"/>
          <w:sz w:val="24"/>
        </w:rPr>
        <w:t xml:space="preserve"> de </w:t>
      </w:r>
      <w:r w:rsidR="00566825" w:rsidRPr="001B1E55">
        <w:rPr>
          <w:rFonts w:cs="Calibri"/>
          <w:sz w:val="24"/>
        </w:rPr>
        <w:t>maio</w:t>
      </w:r>
      <w:r w:rsidR="00AC6DEA" w:rsidRPr="001B1E55">
        <w:rPr>
          <w:rFonts w:cs="Calibri"/>
          <w:sz w:val="24"/>
        </w:rPr>
        <w:t xml:space="preserve"> de </w:t>
      </w:r>
      <w:r w:rsidR="00832467" w:rsidRPr="001B1E55">
        <w:rPr>
          <w:rFonts w:cs="Calibri"/>
          <w:sz w:val="24"/>
        </w:rPr>
        <w:t>2019</w:t>
      </w:r>
      <w:r w:rsidRPr="001B1E55">
        <w:rPr>
          <w:rFonts w:cs="Calibri"/>
          <w:sz w:val="24"/>
        </w:rPr>
        <w:t>.</w:t>
      </w:r>
    </w:p>
    <w:p w:rsidR="006F53D5" w:rsidRPr="00104CAD" w:rsidRDefault="006F53D5" w:rsidP="006F53D5">
      <w:pPr>
        <w:widowControl w:val="0"/>
        <w:autoSpaceDE w:val="0"/>
        <w:autoSpaceDN w:val="0"/>
        <w:spacing w:after="0" w:line="240" w:lineRule="auto"/>
        <w:rPr>
          <w:bCs/>
          <w:sz w:val="24"/>
          <w:szCs w:val="24"/>
          <w:lang w:val="pt-PT"/>
        </w:rPr>
      </w:pPr>
      <w:r w:rsidRPr="00104CAD">
        <w:rPr>
          <w:b/>
          <w:bCs/>
          <w:sz w:val="24"/>
          <w:szCs w:val="24"/>
          <w:lang w:val="pt-PT"/>
        </w:rPr>
        <w:t xml:space="preserve">Processo: </w:t>
      </w:r>
      <w:r w:rsidRPr="007F5329">
        <w:rPr>
          <w:b/>
          <w:bCs/>
          <w:sz w:val="24"/>
          <w:szCs w:val="24"/>
          <w:lang w:val="pt-PT"/>
        </w:rPr>
        <w:t>SGPE</w:t>
      </w:r>
      <w:r w:rsidR="00C23ED0" w:rsidRPr="00104CAD">
        <w:rPr>
          <w:bCs/>
          <w:sz w:val="24"/>
          <w:szCs w:val="24"/>
          <w:lang w:val="pt-PT"/>
        </w:rPr>
        <w:t xml:space="preserve"> </w:t>
      </w:r>
      <w:r w:rsidR="00216E4F" w:rsidRPr="00216E4F">
        <w:rPr>
          <w:b/>
          <w:bCs/>
          <w:sz w:val="24"/>
          <w:szCs w:val="24"/>
          <w:lang w:val="pt-PT"/>
        </w:rPr>
        <w:t>U</w:t>
      </w:r>
      <w:r w:rsidR="00216E4F" w:rsidRPr="00216E4F">
        <w:rPr>
          <w:b/>
          <w:bCs/>
          <w:sz w:val="24"/>
          <w:szCs w:val="24"/>
        </w:rPr>
        <w:t xml:space="preserve">DESC </w:t>
      </w:r>
      <w:r w:rsidR="00566825">
        <w:rPr>
          <w:b/>
          <w:bCs/>
          <w:sz w:val="24"/>
          <w:szCs w:val="24"/>
        </w:rPr>
        <w:t>6331</w:t>
      </w:r>
      <w:r w:rsidR="00216E4F" w:rsidRPr="00216E4F">
        <w:rPr>
          <w:b/>
          <w:bCs/>
          <w:sz w:val="24"/>
          <w:szCs w:val="24"/>
        </w:rPr>
        <w:t>/2019</w:t>
      </w:r>
    </w:p>
    <w:p w:rsidR="006F53D5" w:rsidRPr="00104CAD" w:rsidRDefault="006F53D5" w:rsidP="009C6CFC">
      <w:pPr>
        <w:widowControl w:val="0"/>
        <w:autoSpaceDE w:val="0"/>
        <w:autoSpaceDN w:val="0"/>
        <w:spacing w:after="0" w:line="240" w:lineRule="auto"/>
        <w:rPr>
          <w:bCs/>
          <w:sz w:val="24"/>
          <w:szCs w:val="24"/>
          <w:lang w:val="pt-PT"/>
        </w:rPr>
      </w:pPr>
    </w:p>
    <w:p w:rsidR="00274540" w:rsidRPr="007F5329" w:rsidRDefault="006F53D5" w:rsidP="00A7077B">
      <w:pPr>
        <w:pStyle w:val="PargrafodaLista"/>
        <w:spacing w:after="0" w:line="240" w:lineRule="auto"/>
        <w:ind w:left="360"/>
        <w:jc w:val="both"/>
        <w:rPr>
          <w:rFonts w:eastAsia="Arial Unicode MS" w:cs="Calibri"/>
          <w:sz w:val="24"/>
          <w:szCs w:val="24"/>
          <w:lang w:eastAsia="ar-SA"/>
        </w:rPr>
      </w:pPr>
      <w:r w:rsidRPr="007F5329">
        <w:rPr>
          <w:rFonts w:eastAsia="Arial Unicode MS" w:cs="Calibri"/>
          <w:sz w:val="24"/>
          <w:szCs w:val="24"/>
          <w:lang w:eastAsia="ar-SA"/>
        </w:rPr>
        <w:t xml:space="preserve">Diante do que foi juntado aos autos, passou-se a analisar previamente a conformidade com a IN nº 008/2011 do processo supracitado, cujo objeto é a </w:t>
      </w:r>
      <w:r w:rsidR="00566825">
        <w:rPr>
          <w:rFonts w:eastAsia="Arial Unicode MS" w:cs="Calibri"/>
          <w:b/>
          <w:sz w:val="24"/>
          <w:szCs w:val="24"/>
          <w:lang w:eastAsia="ar-SA"/>
        </w:rPr>
        <w:t>C</w:t>
      </w:r>
      <w:r w:rsidR="00566825" w:rsidRPr="00566825">
        <w:rPr>
          <w:rFonts w:eastAsia="Arial Unicode MS" w:cs="Calibri"/>
          <w:b/>
          <w:sz w:val="24"/>
          <w:szCs w:val="24"/>
          <w:lang w:eastAsia="ar-SA"/>
        </w:rPr>
        <w:t>ontratação de empresa  especializada no  fornecimento de cartão-refeição eletrônico,  aos</w:t>
      </w:r>
      <w:r w:rsidR="00566825">
        <w:rPr>
          <w:rFonts w:eastAsia="Arial Unicode MS" w:cs="Calibri"/>
          <w:b/>
          <w:sz w:val="24"/>
          <w:szCs w:val="24"/>
          <w:lang w:eastAsia="ar-SA"/>
        </w:rPr>
        <w:t xml:space="preserve"> </w:t>
      </w:r>
      <w:r w:rsidR="00566825" w:rsidRPr="00566825">
        <w:rPr>
          <w:rFonts w:eastAsia="Arial Unicode MS" w:cs="Calibri"/>
          <w:b/>
          <w:sz w:val="24"/>
          <w:szCs w:val="24"/>
          <w:lang w:eastAsia="ar-SA"/>
        </w:rPr>
        <w:t>alunos comtemplados  no Edital PRAFE  subsídio  refeição da  UDESC</w:t>
      </w:r>
      <w:r w:rsidR="00DA6ECC" w:rsidRPr="007F5329">
        <w:rPr>
          <w:rFonts w:eastAsia="Arial Unicode MS" w:cs="Calibri"/>
          <w:b/>
          <w:sz w:val="24"/>
          <w:szCs w:val="24"/>
          <w:lang w:eastAsia="ar-SA"/>
        </w:rPr>
        <w:t>.</w:t>
      </w:r>
      <w:r w:rsidR="00DA6ECC" w:rsidRPr="007F5329">
        <w:rPr>
          <w:rFonts w:eastAsia="Arial Unicode MS" w:cs="Calibri"/>
          <w:sz w:val="24"/>
          <w:szCs w:val="24"/>
          <w:lang w:eastAsia="ar-SA"/>
        </w:rPr>
        <w:t xml:space="preserve">  </w:t>
      </w:r>
      <w:bookmarkStart w:id="0" w:name="_GoBack"/>
      <w:bookmarkEnd w:id="0"/>
    </w:p>
    <w:p w:rsidR="006F53D5" w:rsidRPr="007F5329" w:rsidRDefault="006F53D5" w:rsidP="007F5329">
      <w:pPr>
        <w:pStyle w:val="PargrafodaLista"/>
        <w:spacing w:after="0" w:line="240" w:lineRule="auto"/>
        <w:ind w:left="360"/>
        <w:jc w:val="both"/>
        <w:rPr>
          <w:rFonts w:eastAsia="Arial Unicode MS" w:cs="Calibri"/>
          <w:sz w:val="24"/>
          <w:szCs w:val="24"/>
          <w:lang w:eastAsia="ar-SA"/>
        </w:rPr>
      </w:pPr>
      <w:r w:rsidRPr="007F5329">
        <w:rPr>
          <w:rFonts w:eastAsia="Arial Unicode MS" w:cs="Calibri"/>
          <w:sz w:val="24"/>
          <w:szCs w:val="24"/>
          <w:lang w:eastAsia="ar-SA"/>
        </w:rPr>
        <w:t>Verificou-se o seguinte:</w:t>
      </w:r>
    </w:p>
    <w:p w:rsidR="004835FB" w:rsidRDefault="004835FB" w:rsidP="006F53D5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</w:p>
    <w:p w:rsidR="006F53D5" w:rsidRPr="003975B7" w:rsidRDefault="006F53D5" w:rsidP="006F53D5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  <w:r w:rsidRPr="003975B7">
        <w:rPr>
          <w:rFonts w:ascii="Calibri" w:hAnsi="Calibri" w:cs="Calibri"/>
          <w:b/>
          <w:bCs/>
          <w:u w:val="single"/>
        </w:rPr>
        <w:t>Encontra-se no processo:</w:t>
      </w:r>
    </w:p>
    <w:p w:rsidR="006F53D5" w:rsidRPr="007F5329" w:rsidRDefault="006F53D5" w:rsidP="006F53D5">
      <w:pPr>
        <w:pStyle w:val="NormalWeb"/>
        <w:numPr>
          <w:ilvl w:val="0"/>
          <w:numId w:val="5"/>
        </w:numPr>
        <w:spacing w:before="0" w:after="0" w:line="360" w:lineRule="auto"/>
        <w:rPr>
          <w:rFonts w:ascii="Calibri" w:hAnsi="Calibri" w:cs="Calibri"/>
        </w:rPr>
      </w:pPr>
      <w:r w:rsidRPr="007F5329">
        <w:rPr>
          <w:rFonts w:ascii="Calibri" w:hAnsi="Calibri" w:cs="Calibri"/>
        </w:rPr>
        <w:t>Justificativa de Interesse Público assina</w:t>
      </w:r>
      <w:r w:rsidR="00915124" w:rsidRPr="007F5329">
        <w:rPr>
          <w:rFonts w:ascii="Calibri" w:hAnsi="Calibri" w:cs="Calibri"/>
        </w:rPr>
        <w:t xml:space="preserve">da pelos Responsáveis Técnicos. </w:t>
      </w:r>
      <w:r w:rsidRPr="007F5329">
        <w:rPr>
          <w:rFonts w:ascii="Calibri" w:hAnsi="Calibri" w:cs="Calibri"/>
        </w:rPr>
        <w:t xml:space="preserve">Conforme IN 008/11-UDESC Art. 2 Inc. IV (fls. </w:t>
      </w:r>
      <w:r w:rsidR="00651326" w:rsidRPr="007F5329">
        <w:rPr>
          <w:rFonts w:ascii="Calibri" w:hAnsi="Calibri" w:cs="Calibri"/>
        </w:rPr>
        <w:t>02</w:t>
      </w:r>
      <w:r w:rsidRPr="007F5329">
        <w:rPr>
          <w:rFonts w:ascii="Calibri" w:hAnsi="Calibri" w:cs="Calibri"/>
        </w:rPr>
        <w:t>)</w:t>
      </w:r>
      <w:r w:rsidR="00274540" w:rsidRPr="007F5329">
        <w:rPr>
          <w:rFonts w:ascii="Calibri" w:hAnsi="Calibri" w:cs="Calibri"/>
        </w:rPr>
        <w:t>;</w:t>
      </w:r>
    </w:p>
    <w:p w:rsidR="006F53D5" w:rsidRPr="001B1E55" w:rsidRDefault="006F53D5" w:rsidP="006F53D5">
      <w:pPr>
        <w:pStyle w:val="NormalWeb"/>
        <w:numPr>
          <w:ilvl w:val="0"/>
          <w:numId w:val="5"/>
        </w:numPr>
        <w:spacing w:before="0" w:after="0" w:line="360" w:lineRule="auto"/>
        <w:rPr>
          <w:rFonts w:ascii="Calibri" w:hAnsi="Calibri" w:cs="Calibri"/>
          <w:lang w:val="en-US"/>
        </w:rPr>
      </w:pPr>
      <w:r w:rsidRPr="007F5329">
        <w:rPr>
          <w:rFonts w:ascii="Calibri" w:hAnsi="Calibri" w:cs="Calibri"/>
        </w:rPr>
        <w:t xml:space="preserve">Anuência do Pró-Reitor de Administração. </w:t>
      </w:r>
      <w:r w:rsidRPr="007F5329">
        <w:rPr>
          <w:rFonts w:ascii="Calibri" w:hAnsi="Calibri" w:cs="Calibri"/>
          <w:lang w:val="en-US"/>
        </w:rPr>
        <w:t xml:space="preserve">Conforme IN 008/11-UDESC Art. 3 </w:t>
      </w:r>
      <w:r w:rsidRPr="001B1E55">
        <w:rPr>
          <w:rFonts w:ascii="Calibri" w:hAnsi="Calibri" w:cs="Calibri"/>
          <w:lang w:val="en-US"/>
        </w:rPr>
        <w:t xml:space="preserve">(fls. </w:t>
      </w:r>
      <w:r w:rsidR="00566825" w:rsidRPr="001B1E55">
        <w:rPr>
          <w:rFonts w:ascii="Calibri" w:hAnsi="Calibri" w:cs="Calibri"/>
          <w:lang w:val="en-US"/>
        </w:rPr>
        <w:t>12</w:t>
      </w:r>
      <w:r w:rsidRPr="001B1E55">
        <w:rPr>
          <w:rFonts w:ascii="Calibri" w:hAnsi="Calibri" w:cs="Calibri"/>
          <w:lang w:val="en-US"/>
        </w:rPr>
        <w:t>);</w:t>
      </w:r>
    </w:p>
    <w:p w:rsidR="006F53D5" w:rsidRPr="001B1E55" w:rsidRDefault="006F53D5" w:rsidP="006F53D5">
      <w:pPr>
        <w:pStyle w:val="NormalWeb"/>
        <w:numPr>
          <w:ilvl w:val="0"/>
          <w:numId w:val="5"/>
        </w:numPr>
        <w:spacing w:before="0" w:after="0" w:line="360" w:lineRule="auto"/>
        <w:rPr>
          <w:rFonts w:ascii="Calibri" w:hAnsi="Calibri" w:cs="Calibri"/>
        </w:rPr>
      </w:pPr>
      <w:r w:rsidRPr="001B1E55">
        <w:rPr>
          <w:rFonts w:ascii="Calibri" w:hAnsi="Calibri" w:cs="Arial"/>
        </w:rPr>
        <w:t>Indicação de Fiscal de Contrato e Responsável Técnico, conforme IN 008/11-UDESC Art. 2º, Requisito II (fls.</w:t>
      </w:r>
      <w:r w:rsidR="00104CAD" w:rsidRPr="001B1E55">
        <w:rPr>
          <w:rFonts w:ascii="Calibri" w:hAnsi="Calibri" w:cs="Arial"/>
        </w:rPr>
        <w:t xml:space="preserve"> </w:t>
      </w:r>
      <w:r w:rsidR="00566825" w:rsidRPr="001B1E55">
        <w:rPr>
          <w:rFonts w:ascii="Calibri" w:hAnsi="Calibri" w:cs="Arial"/>
        </w:rPr>
        <w:t>02</w:t>
      </w:r>
      <w:r w:rsidRPr="001B1E55">
        <w:rPr>
          <w:rFonts w:ascii="Calibri" w:hAnsi="Calibri" w:cs="Arial"/>
        </w:rPr>
        <w:t>)</w:t>
      </w:r>
    </w:p>
    <w:p w:rsidR="006F53D5" w:rsidRPr="001B1E55" w:rsidRDefault="006F53D5" w:rsidP="006F53D5">
      <w:pPr>
        <w:pStyle w:val="NormalWeb"/>
        <w:numPr>
          <w:ilvl w:val="0"/>
          <w:numId w:val="5"/>
        </w:numPr>
        <w:spacing w:before="0" w:after="0" w:line="360" w:lineRule="auto"/>
        <w:rPr>
          <w:rFonts w:ascii="Calibri" w:hAnsi="Calibri" w:cs="Calibri"/>
        </w:rPr>
      </w:pPr>
      <w:r w:rsidRPr="001B1E55">
        <w:rPr>
          <w:rFonts w:ascii="Calibri" w:hAnsi="Calibri" w:cs="Calibri"/>
        </w:rPr>
        <w:t xml:space="preserve">Memorial assinado pelo Responsável Técnico. Conforme IN 008/11-UDESC Item 2 Inc. I, II, III e IV. (fls. </w:t>
      </w:r>
      <w:r w:rsidR="00566825" w:rsidRPr="001B1E55">
        <w:rPr>
          <w:rFonts w:ascii="Calibri" w:hAnsi="Calibri" w:cs="Calibri"/>
          <w:color w:val="000000" w:themeColor="text1"/>
        </w:rPr>
        <w:t>03</w:t>
      </w:r>
      <w:r w:rsidR="00274540" w:rsidRPr="001B1E55">
        <w:rPr>
          <w:rFonts w:ascii="Calibri" w:hAnsi="Calibri" w:cs="Calibri"/>
          <w:color w:val="000000" w:themeColor="text1"/>
        </w:rPr>
        <w:t>-</w:t>
      </w:r>
      <w:r w:rsidR="00566825" w:rsidRPr="001B1E55">
        <w:rPr>
          <w:rFonts w:ascii="Calibri" w:hAnsi="Calibri" w:cs="Calibri"/>
          <w:color w:val="000000" w:themeColor="text1"/>
        </w:rPr>
        <w:t>07</w:t>
      </w:r>
      <w:r w:rsidRPr="001B1E55">
        <w:rPr>
          <w:rFonts w:ascii="Calibri" w:hAnsi="Calibri" w:cs="Calibri"/>
        </w:rPr>
        <w:t xml:space="preserve">);    </w:t>
      </w:r>
    </w:p>
    <w:p w:rsidR="006F53D5" w:rsidRPr="001B1E55" w:rsidRDefault="006F53D5" w:rsidP="006F53D5">
      <w:pPr>
        <w:pStyle w:val="NormalWeb"/>
        <w:numPr>
          <w:ilvl w:val="0"/>
          <w:numId w:val="5"/>
        </w:numPr>
        <w:spacing w:before="0" w:after="0" w:line="360" w:lineRule="auto"/>
        <w:rPr>
          <w:rFonts w:ascii="Calibri" w:hAnsi="Calibri" w:cs="Calibri"/>
        </w:rPr>
      </w:pPr>
      <w:r w:rsidRPr="001B1E55">
        <w:rPr>
          <w:rFonts w:ascii="Calibri" w:hAnsi="Calibri" w:cs="Calibri"/>
        </w:rPr>
        <w:t xml:space="preserve">Pesquisa de mercado. Conforme IN 008/11-UDESC Item 4. (fls. </w:t>
      </w:r>
      <w:r w:rsidR="00566825" w:rsidRPr="001B1E55">
        <w:rPr>
          <w:rFonts w:ascii="Calibri" w:hAnsi="Calibri" w:cs="Calibri"/>
        </w:rPr>
        <w:t>10-11</w:t>
      </w:r>
      <w:r w:rsidRPr="001B1E55">
        <w:rPr>
          <w:rFonts w:ascii="Calibri" w:hAnsi="Calibri" w:cs="Calibri"/>
        </w:rPr>
        <w:t>);</w:t>
      </w:r>
    </w:p>
    <w:p w:rsidR="006F53D5" w:rsidRPr="001B1E55" w:rsidRDefault="006F53D5" w:rsidP="006F53D5">
      <w:pPr>
        <w:pStyle w:val="NormalWeb"/>
        <w:numPr>
          <w:ilvl w:val="0"/>
          <w:numId w:val="5"/>
        </w:numPr>
        <w:spacing w:before="0" w:after="0" w:line="360" w:lineRule="auto"/>
        <w:rPr>
          <w:rFonts w:ascii="Calibri" w:hAnsi="Calibri" w:cs="Calibri"/>
        </w:rPr>
      </w:pPr>
      <w:r w:rsidRPr="001B1E55">
        <w:rPr>
          <w:rFonts w:ascii="Calibri" w:hAnsi="Calibri" w:cs="Calibri"/>
        </w:rPr>
        <w:t>Planilha Resumo dos Lotes/itens, especificações, quantitativos e estimativas de preços; Conforme IN 008/11-UDESC Item 4. (fls.</w:t>
      </w:r>
      <w:r w:rsidR="00274540" w:rsidRPr="001B1E55">
        <w:rPr>
          <w:rFonts w:ascii="Calibri" w:hAnsi="Calibri" w:cs="Calibri"/>
        </w:rPr>
        <w:t xml:space="preserve"> </w:t>
      </w:r>
      <w:r w:rsidR="00566825" w:rsidRPr="001B1E55">
        <w:rPr>
          <w:rFonts w:ascii="Calibri" w:hAnsi="Calibri" w:cs="Calibri"/>
        </w:rPr>
        <w:t>08</w:t>
      </w:r>
      <w:r w:rsidRPr="001B1E55">
        <w:rPr>
          <w:rFonts w:ascii="Calibri" w:hAnsi="Calibri" w:cs="Calibri"/>
        </w:rPr>
        <w:t>);</w:t>
      </w:r>
    </w:p>
    <w:p w:rsidR="006F53D5" w:rsidRPr="007F5329" w:rsidRDefault="006F53D5" w:rsidP="006F53D5">
      <w:pPr>
        <w:pStyle w:val="NormalWeb"/>
        <w:numPr>
          <w:ilvl w:val="0"/>
          <w:numId w:val="5"/>
        </w:numPr>
        <w:spacing w:before="0" w:after="0" w:line="360" w:lineRule="auto"/>
        <w:jc w:val="both"/>
        <w:rPr>
          <w:rFonts w:ascii="Calibri" w:hAnsi="Calibri" w:cs="Calibri"/>
        </w:rPr>
      </w:pPr>
      <w:r w:rsidRPr="007F5329">
        <w:rPr>
          <w:rFonts w:ascii="Calibri" w:hAnsi="Calibri" w:cs="Arial"/>
        </w:rPr>
        <w:t>Comprovação da existência de recursos orçamentários. Conforme IN 008/11-UDESC Art. 5º, § 3º (</w:t>
      </w:r>
      <w:r w:rsidR="00216E4F" w:rsidRPr="007F5329">
        <w:rPr>
          <w:rFonts w:asciiTheme="minorHAnsi" w:hAnsiTheme="minorHAnsi" w:cs="Arial"/>
          <w:color w:val="000000" w:themeColor="text1"/>
        </w:rPr>
        <w:t>não aplicável, extrato das dotações orçamentárias</w:t>
      </w:r>
      <w:r w:rsidR="00216E4F" w:rsidRPr="007F5329">
        <w:rPr>
          <w:rFonts w:ascii="Calibri" w:hAnsi="Calibri" w:cs="Arial"/>
        </w:rPr>
        <w:t xml:space="preserve">. </w:t>
      </w:r>
      <w:r w:rsidRPr="007F5329">
        <w:rPr>
          <w:rFonts w:ascii="Calibri" w:hAnsi="Calibri" w:cs="Arial"/>
        </w:rPr>
        <w:t xml:space="preserve">fl. </w:t>
      </w:r>
      <w:r w:rsidR="00566825">
        <w:rPr>
          <w:rFonts w:ascii="Calibri" w:hAnsi="Calibri" w:cs="Arial"/>
        </w:rPr>
        <w:t>19</w:t>
      </w:r>
      <w:r w:rsidR="009C6CFC" w:rsidRPr="007F5329">
        <w:rPr>
          <w:rFonts w:ascii="Calibri" w:hAnsi="Calibri" w:cs="Arial"/>
        </w:rPr>
        <w:t>-</w:t>
      </w:r>
      <w:r w:rsidR="00566825">
        <w:rPr>
          <w:rFonts w:ascii="Calibri" w:hAnsi="Calibri" w:cs="Arial"/>
        </w:rPr>
        <w:t>22</w:t>
      </w:r>
      <w:r w:rsidRPr="007F5329">
        <w:rPr>
          <w:rFonts w:ascii="Calibri" w:hAnsi="Calibri" w:cs="Arial"/>
        </w:rPr>
        <w:t>).</w:t>
      </w:r>
    </w:p>
    <w:p w:rsidR="006F53D5" w:rsidRPr="003975B7" w:rsidRDefault="006F53D5" w:rsidP="006F53D5">
      <w:pPr>
        <w:pStyle w:val="NormalWeb"/>
        <w:numPr>
          <w:ilvl w:val="0"/>
          <w:numId w:val="5"/>
        </w:numPr>
        <w:spacing w:before="0" w:after="0" w:line="360" w:lineRule="auto"/>
        <w:rPr>
          <w:rFonts w:ascii="Calibri" w:hAnsi="Calibri" w:cs="Calibri"/>
        </w:rPr>
      </w:pPr>
      <w:r w:rsidRPr="007F5329">
        <w:rPr>
          <w:rFonts w:ascii="Calibri" w:hAnsi="Calibri" w:cs="Calibri"/>
        </w:rPr>
        <w:t>Autorização do Termo de Referên</w:t>
      </w:r>
      <w:r w:rsidRPr="003975B7">
        <w:rPr>
          <w:rFonts w:ascii="Calibri" w:hAnsi="Calibri" w:cs="Calibri"/>
        </w:rPr>
        <w:t xml:space="preserve">cia pelo Reitor Conforme IN 008/11-UDESC Item 6 (fls. </w:t>
      </w:r>
      <w:r w:rsidR="00566825">
        <w:rPr>
          <w:rFonts w:ascii="Calibri" w:hAnsi="Calibri" w:cs="Calibri"/>
        </w:rPr>
        <w:t>09</w:t>
      </w:r>
      <w:r w:rsidRPr="003975B7">
        <w:rPr>
          <w:rFonts w:ascii="Calibri" w:hAnsi="Calibri" w:cs="Calibri"/>
        </w:rPr>
        <w:t>);</w:t>
      </w:r>
    </w:p>
    <w:p w:rsidR="006F53D5" w:rsidRPr="003975B7" w:rsidRDefault="006F53D5" w:rsidP="006F53D5">
      <w:pPr>
        <w:pStyle w:val="NormalWeb"/>
        <w:spacing w:before="0" w:after="0"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  <w:b/>
          <w:bCs/>
          <w:u w:val="single"/>
        </w:rPr>
        <w:t>Encaminhamento a</w:t>
      </w:r>
      <w:r w:rsidRPr="003975B7">
        <w:rPr>
          <w:rFonts w:ascii="Calibri" w:hAnsi="Calibri" w:cs="Calibri"/>
          <w:b/>
          <w:u w:val="single"/>
        </w:rPr>
        <w:t>o Setor Licitação/CLC:</w:t>
      </w:r>
    </w:p>
    <w:p w:rsidR="006F53D5" w:rsidRPr="003975B7" w:rsidRDefault="006F53D5" w:rsidP="006F53D5">
      <w:pPr>
        <w:pStyle w:val="NormalWeb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</w:rPr>
        <w:t xml:space="preserve">Para elaboração do Edital e demais trâmites deste Setor. </w:t>
      </w:r>
    </w:p>
    <w:p w:rsidR="00B618A8" w:rsidRPr="003975B7" w:rsidRDefault="00274540" w:rsidP="003975B7">
      <w:pPr>
        <w:pStyle w:val="NormalWeb"/>
        <w:spacing w:before="0" w:after="0"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 w:cs="Calibri"/>
        </w:rPr>
        <w:t>Atenciosamente.</w:t>
      </w:r>
    </w:p>
    <w:sectPr w:rsidR="00B618A8" w:rsidRPr="003975B7" w:rsidSect="00B8157C">
      <w:headerReference w:type="default" r:id="rId8"/>
      <w:footerReference w:type="default" r:id="rId9"/>
      <w:pgSz w:w="11906" w:h="16838"/>
      <w:pgMar w:top="1418" w:right="1701" w:bottom="1418" w:left="1701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3D5" w:rsidRDefault="006F53D5" w:rsidP="006F53D5">
      <w:pPr>
        <w:spacing w:after="0" w:line="240" w:lineRule="auto"/>
      </w:pPr>
      <w:r>
        <w:separator/>
      </w:r>
    </w:p>
  </w:endnote>
  <w:endnote w:type="continuationSeparator" w:id="0">
    <w:p w:rsidR="006F53D5" w:rsidRDefault="006F53D5" w:rsidP="006F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189" w:rsidRPr="004C3221" w:rsidRDefault="00A3539F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213189" w:rsidRPr="00042199" w:rsidRDefault="00A3539F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213189" w:rsidRDefault="00A3539F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213189" w:rsidRPr="004C3221" w:rsidRDefault="00A3539F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3D5" w:rsidRDefault="006F53D5" w:rsidP="006F53D5">
      <w:pPr>
        <w:spacing w:after="0" w:line="240" w:lineRule="auto"/>
      </w:pPr>
      <w:r>
        <w:separator/>
      </w:r>
    </w:p>
  </w:footnote>
  <w:footnote w:type="continuationSeparator" w:id="0">
    <w:p w:rsidR="006F53D5" w:rsidRDefault="006F53D5" w:rsidP="006F5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189" w:rsidRDefault="00A3539F">
    <w:pPr>
      <w:pStyle w:val="Cabealho"/>
    </w:pPr>
    <w:r>
      <w:rPr>
        <w:noProof/>
        <w:lang w:eastAsia="pt-BR"/>
      </w:rPr>
      <w:drawing>
        <wp:inline distT="0" distB="0" distL="0" distR="0" wp14:anchorId="134DE841" wp14:editId="2ED3C5FA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:rsidR="00213189" w:rsidRDefault="001B1E5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" w15:restartNumberingAfterBreak="0">
    <w:nsid w:val="151579D0"/>
    <w:multiLevelType w:val="multilevel"/>
    <w:tmpl w:val="23909BC0"/>
    <w:lvl w:ilvl="0">
      <w:start w:val="1"/>
      <w:numFmt w:val="decimal"/>
      <w:lvlText w:val="%1"/>
      <w:lvlJc w:val="left"/>
      <w:pPr>
        <w:ind w:left="1200" w:hanging="60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2016" w:hanging="600"/>
      </w:pPr>
      <w:rPr>
        <w:rFonts w:hint="default"/>
        <w:sz w:val="22"/>
      </w:rPr>
    </w:lvl>
    <w:lvl w:ilvl="2">
      <w:start w:val="3"/>
      <w:numFmt w:val="decimal"/>
      <w:lvlText w:val="%1.%2.%3"/>
      <w:lvlJc w:val="left"/>
      <w:pPr>
        <w:ind w:left="29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7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9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7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9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7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928" w:hanging="1800"/>
      </w:pPr>
      <w:rPr>
        <w:rFonts w:hint="default"/>
        <w:sz w:val="22"/>
      </w:rPr>
    </w:lvl>
  </w:abstractNum>
  <w:abstractNum w:abstractNumId="2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20F6E"/>
    <w:multiLevelType w:val="hybridMultilevel"/>
    <w:tmpl w:val="FE28ED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25DBD"/>
    <w:multiLevelType w:val="multilevel"/>
    <w:tmpl w:val="4E9A02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2FA04E4"/>
    <w:multiLevelType w:val="multilevel"/>
    <w:tmpl w:val="4E9A02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C9F0D60"/>
    <w:multiLevelType w:val="multilevel"/>
    <w:tmpl w:val="4E9A0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8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D5"/>
    <w:rsid w:val="00057BD2"/>
    <w:rsid w:val="00063F1F"/>
    <w:rsid w:val="00070A41"/>
    <w:rsid w:val="000B4C1F"/>
    <w:rsid w:val="000F4F5B"/>
    <w:rsid w:val="00100987"/>
    <w:rsid w:val="00104CAD"/>
    <w:rsid w:val="001232E8"/>
    <w:rsid w:val="00172C9C"/>
    <w:rsid w:val="001B1E55"/>
    <w:rsid w:val="00216E4F"/>
    <w:rsid w:val="00274540"/>
    <w:rsid w:val="00282DF0"/>
    <w:rsid w:val="002A4EA7"/>
    <w:rsid w:val="002C1BE6"/>
    <w:rsid w:val="00314BB9"/>
    <w:rsid w:val="00363F9E"/>
    <w:rsid w:val="00364210"/>
    <w:rsid w:val="00365FE3"/>
    <w:rsid w:val="003975B7"/>
    <w:rsid w:val="003D7F83"/>
    <w:rsid w:val="00414C07"/>
    <w:rsid w:val="00432236"/>
    <w:rsid w:val="00435DC0"/>
    <w:rsid w:val="00435E2A"/>
    <w:rsid w:val="004835FB"/>
    <w:rsid w:val="004D4FBE"/>
    <w:rsid w:val="004E55A6"/>
    <w:rsid w:val="005234C0"/>
    <w:rsid w:val="00531FD3"/>
    <w:rsid w:val="005538AB"/>
    <w:rsid w:val="00566825"/>
    <w:rsid w:val="005B0954"/>
    <w:rsid w:val="005F252A"/>
    <w:rsid w:val="00621DA9"/>
    <w:rsid w:val="00651326"/>
    <w:rsid w:val="006F3633"/>
    <w:rsid w:val="006F53D5"/>
    <w:rsid w:val="00735F9E"/>
    <w:rsid w:val="007B3338"/>
    <w:rsid w:val="007D6CBD"/>
    <w:rsid w:val="007F5329"/>
    <w:rsid w:val="00816308"/>
    <w:rsid w:val="00832467"/>
    <w:rsid w:val="00870CBA"/>
    <w:rsid w:val="008C7C65"/>
    <w:rsid w:val="00915124"/>
    <w:rsid w:val="0099630C"/>
    <w:rsid w:val="009C6CFC"/>
    <w:rsid w:val="00A3539F"/>
    <w:rsid w:val="00A7077B"/>
    <w:rsid w:val="00A8518F"/>
    <w:rsid w:val="00A962C9"/>
    <w:rsid w:val="00AC6DEA"/>
    <w:rsid w:val="00AE011D"/>
    <w:rsid w:val="00B03322"/>
    <w:rsid w:val="00B75E85"/>
    <w:rsid w:val="00B763E4"/>
    <w:rsid w:val="00B8157C"/>
    <w:rsid w:val="00B971C1"/>
    <w:rsid w:val="00BE3952"/>
    <w:rsid w:val="00C23ED0"/>
    <w:rsid w:val="00C907F4"/>
    <w:rsid w:val="00CF09B0"/>
    <w:rsid w:val="00CF4431"/>
    <w:rsid w:val="00D51CD7"/>
    <w:rsid w:val="00D8176B"/>
    <w:rsid w:val="00DA6ECC"/>
    <w:rsid w:val="00E12BBA"/>
    <w:rsid w:val="00E35A22"/>
    <w:rsid w:val="00E50404"/>
    <w:rsid w:val="00E71ED9"/>
    <w:rsid w:val="00E75756"/>
    <w:rsid w:val="00EE65C4"/>
    <w:rsid w:val="00F14C53"/>
    <w:rsid w:val="00F7463C"/>
    <w:rsid w:val="00FC584E"/>
    <w:rsid w:val="00FD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28A039FA-6EE5-4551-92C1-E18850C2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3D5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6F53D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F53D5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rsid w:val="006F53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53D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rsid w:val="006F53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53D5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99"/>
    <w:qFormat/>
    <w:rsid w:val="006F53D5"/>
    <w:pPr>
      <w:ind w:left="720"/>
      <w:contextualSpacing/>
    </w:pPr>
  </w:style>
  <w:style w:type="paragraph" w:styleId="NormalWeb">
    <w:name w:val="Normal (Web)"/>
    <w:basedOn w:val="Normal"/>
    <w:rsid w:val="006F53D5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efault">
    <w:name w:val="Default"/>
    <w:rsid w:val="006F53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363F9E"/>
  </w:style>
  <w:style w:type="paragraph" w:styleId="Textodebalo">
    <w:name w:val="Balloon Text"/>
    <w:basedOn w:val="Normal"/>
    <w:link w:val="TextodebaloChar"/>
    <w:uiPriority w:val="99"/>
    <w:semiHidden/>
    <w:unhideWhenUsed/>
    <w:rsid w:val="00E75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57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5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3658-1CF3-410A-A001-ADE2EC90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222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Bibiana Rodrigues Lagos</dc:creator>
  <cp:keywords/>
  <dc:description/>
  <cp:lastModifiedBy>Lais Bibiana Rodrigues Lagos</cp:lastModifiedBy>
  <cp:revision>5</cp:revision>
  <cp:lastPrinted>2019-02-22T11:29:00Z</cp:lastPrinted>
  <dcterms:created xsi:type="dcterms:W3CDTF">2019-05-13T18:55:00Z</dcterms:created>
  <dcterms:modified xsi:type="dcterms:W3CDTF">2019-05-15T19:19:00Z</dcterms:modified>
</cp:coreProperties>
</file>